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</w:t>
      </w:r>
      <w:r>
        <w:rPr>
          <w:rFonts w:hint="eastAsia"/>
          <w:b/>
          <w:bCs/>
          <w:sz w:val="44"/>
          <w:szCs w:val="44"/>
          <w:lang w:eastAsia="zh-CN"/>
        </w:rPr>
        <w:t>四平市</w:t>
      </w:r>
      <w:r>
        <w:rPr>
          <w:rFonts w:hint="eastAsia"/>
          <w:b/>
          <w:bCs/>
          <w:sz w:val="44"/>
          <w:szCs w:val="44"/>
          <w:lang w:val="en-US" w:eastAsia="zh-CN"/>
        </w:rPr>
        <w:t>烧伤整形医院</w:t>
      </w:r>
      <w:r>
        <w:rPr>
          <w:rFonts w:hint="eastAsia"/>
          <w:b/>
          <w:bCs/>
          <w:sz w:val="44"/>
          <w:szCs w:val="44"/>
          <w:lang w:eastAsia="zh-CN"/>
        </w:rPr>
        <w:t>变更诊疗科目</w:t>
      </w:r>
      <w:r>
        <w:rPr>
          <w:rFonts w:hint="eastAsia"/>
          <w:b/>
          <w:bCs/>
          <w:sz w:val="44"/>
          <w:szCs w:val="44"/>
        </w:rPr>
        <w:t>的公示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依据《医疗机构管理条例》及《卫生部关于医疗机构审批管理的若干规定的通知》（卫医发〔2008〕35 号）等相关规定，四平市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烧伤整形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医院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申请增设皮肤科:皮肤病专业（门诊）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，四平市卫生健康委员会依法受理了该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医疗机构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关于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增设诊疗科目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的申请，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并经现场审核合格，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现将有关信息公示如下：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tbl>
      <w:tblPr>
        <w:tblStyle w:val="4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2627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医疗机构名称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医疗机构地址</w:t>
            </w:r>
          </w:p>
        </w:tc>
        <w:tc>
          <w:tcPr>
            <w:tcW w:w="3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申请变更事项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四平市烧伤整形医院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四平市铁东区幸福路解放街1189号</w:t>
            </w:r>
          </w:p>
        </w:tc>
        <w:tc>
          <w:tcPr>
            <w:tcW w:w="3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增设皮肤科：皮肤病专业（门诊）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公示期为202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日。任何单位或个人对以上公示信息如有异议，请在公示期内向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四平市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卫生健康委反映，联系电话：0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434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-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3266718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四平市卫生健康委员会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2025年8月21日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C4A46"/>
    <w:rsid w:val="06EB04E8"/>
    <w:rsid w:val="0814523B"/>
    <w:rsid w:val="0C9D1ACE"/>
    <w:rsid w:val="0F6F7E9C"/>
    <w:rsid w:val="11C53E1B"/>
    <w:rsid w:val="12AD74F1"/>
    <w:rsid w:val="2075409C"/>
    <w:rsid w:val="20F754A0"/>
    <w:rsid w:val="2A0A6FC5"/>
    <w:rsid w:val="2AAB4C73"/>
    <w:rsid w:val="2AE66CE2"/>
    <w:rsid w:val="2B5046AB"/>
    <w:rsid w:val="39985CC5"/>
    <w:rsid w:val="3CA05269"/>
    <w:rsid w:val="3F8F56D5"/>
    <w:rsid w:val="40BD28C4"/>
    <w:rsid w:val="411B6C49"/>
    <w:rsid w:val="41283160"/>
    <w:rsid w:val="45E85D67"/>
    <w:rsid w:val="46BF2D45"/>
    <w:rsid w:val="564574E3"/>
    <w:rsid w:val="59542900"/>
    <w:rsid w:val="5DCD09CE"/>
    <w:rsid w:val="5E900B73"/>
    <w:rsid w:val="6F656E89"/>
    <w:rsid w:val="71A60CE6"/>
    <w:rsid w:val="75B1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s10058</cp:lastModifiedBy>
  <cp:lastPrinted>2024-04-16T07:51:00Z</cp:lastPrinted>
  <dcterms:modified xsi:type="dcterms:W3CDTF">2025-08-25T01:23:51Z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